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7F" w:rsidRDefault="00B65B7F" w:rsidP="00B65B7F">
      <w:r>
        <w:t>Департамент строительства и жилищно-коммунального хозяйства Чукотского автономного округа объявляет о приеме документов для участия в конкурсе на формирование кадрового резерва (далее – Департамент):</w:t>
      </w:r>
    </w:p>
    <w:p w:rsidR="00B65B7F" w:rsidRDefault="00B65B7F" w:rsidP="00B65B7F">
      <w:r>
        <w:t>1.  Первый заместитель начальника Департамента (высшая группа должностей категории «руководители»).</w:t>
      </w:r>
    </w:p>
    <w:p w:rsidR="00B65B7F" w:rsidRDefault="00B65B7F" w:rsidP="00B65B7F">
      <w:r>
        <w:t>2.  Комитет по градостроительству и архитектуре:</w:t>
      </w:r>
    </w:p>
    <w:p w:rsidR="00B65B7F" w:rsidRDefault="00B65B7F" w:rsidP="00B65B7F">
      <w:r>
        <w:t>Заместитель начальника Департамента, председатель Комитета (высшая группа должностей категории «руководители»);</w:t>
      </w:r>
    </w:p>
    <w:p w:rsidR="00B65B7F" w:rsidRDefault="00B65B7F" w:rsidP="00B65B7F">
      <w:r>
        <w:t>Заместитель председателя Комитета, главный архитектор (главная группа должностей категории «руководители»);</w:t>
      </w:r>
    </w:p>
    <w:p w:rsidR="00B65B7F" w:rsidRDefault="00B65B7F" w:rsidP="00B65B7F">
      <w:r>
        <w:t>Начальник отдела государственной экспертизы ведущая группа должностей категории «специалисты</w:t>
      </w:r>
      <w:bookmarkStart w:id="0" w:name="_GoBack"/>
      <w:bookmarkEnd w:id="0"/>
      <w:r>
        <w:t>»);</w:t>
      </w:r>
    </w:p>
    <w:p w:rsidR="00B65B7F" w:rsidRDefault="00B65B7F" w:rsidP="00B65B7F">
      <w:r>
        <w:t>советник отдела государственной экспертизы ведущая группа должностей категории «специалисты»);</w:t>
      </w:r>
    </w:p>
    <w:p w:rsidR="00B65B7F" w:rsidRDefault="00B65B7F" w:rsidP="00B65B7F">
      <w:r>
        <w:t>Начальник отдела жилищного строительства и регионального надзора ведущая группа должностей категории «специалисты»);</w:t>
      </w:r>
    </w:p>
    <w:p w:rsidR="00B65B7F" w:rsidRDefault="00B65B7F" w:rsidP="00B65B7F">
      <w:r>
        <w:t>советник отдела жилищного строительства и регионального надзора (ведущая группа должностей категории «специалисты»);</w:t>
      </w:r>
    </w:p>
    <w:p w:rsidR="00B65B7F" w:rsidRDefault="00B65B7F" w:rsidP="00B65B7F">
      <w:r>
        <w:t>Начальник отдела реализации региональных программ (ведущая группа должностей категории «специалисты»);</w:t>
      </w:r>
    </w:p>
    <w:p w:rsidR="00B65B7F" w:rsidRDefault="00B65B7F" w:rsidP="00B65B7F">
      <w:r>
        <w:t>советник отдела реализации региональных программ (ведущая группа должностей категории «специалисты»).</w:t>
      </w:r>
    </w:p>
    <w:p w:rsidR="00B65B7F" w:rsidRDefault="00B65B7F" w:rsidP="00B65B7F">
      <w:r>
        <w:t>3.  Управление жилищно-коммунального хозяйства:</w:t>
      </w:r>
    </w:p>
    <w:p w:rsidR="00B65B7F" w:rsidRDefault="00B65B7F" w:rsidP="00B65B7F">
      <w:r>
        <w:t>Заместитель начальника Департамента, начальник Управления (высшая группа должностей категории «руководители»);</w:t>
      </w:r>
    </w:p>
    <w:p w:rsidR="00B65B7F" w:rsidRDefault="00B65B7F" w:rsidP="00B65B7F">
      <w:r>
        <w:t>Заместитель начальника Управления (главная группа должностей категории «руководители»);</w:t>
      </w:r>
    </w:p>
    <w:p w:rsidR="00B65B7F" w:rsidRDefault="00B65B7F" w:rsidP="00B65B7F">
      <w:r>
        <w:t>Начальник отдела мониторинга и отчётности (ведущая группа должностей категории «специалисты»);</w:t>
      </w:r>
    </w:p>
    <w:p w:rsidR="00B65B7F" w:rsidRDefault="00B65B7F" w:rsidP="00B65B7F">
      <w:r>
        <w:t>советник отдела мониторинга и отчётности (ведущая группа должностей категории «специалисты»);</w:t>
      </w:r>
    </w:p>
    <w:p w:rsidR="00B65B7F" w:rsidRDefault="00B65B7F" w:rsidP="00B65B7F">
      <w:r>
        <w:t>Начальник отдела по развитию коммунальной инфраструктуры (ведущая группа должностей категории «специалисты»);</w:t>
      </w:r>
    </w:p>
    <w:p w:rsidR="00B65B7F" w:rsidRDefault="00B65B7F" w:rsidP="00B65B7F">
      <w:r>
        <w:t>советник отдела по развитию коммунальной инфраструктуры (ведущая группа должностей категории «специалисты»).</w:t>
      </w:r>
    </w:p>
    <w:p w:rsidR="00B65B7F" w:rsidRDefault="00B65B7F" w:rsidP="00B65B7F">
      <w:r>
        <w:t>4.  Финансово-экономическое управление:</w:t>
      </w:r>
    </w:p>
    <w:p w:rsidR="00B65B7F" w:rsidRDefault="00B65B7F" w:rsidP="00B65B7F">
      <w:r>
        <w:t>Заместитель начальника Департамента, начальник финансово-экономического Управления – главный бухгалтер (высшая группа должностей категории «руководители»);</w:t>
      </w:r>
    </w:p>
    <w:p w:rsidR="00B65B7F" w:rsidRDefault="00B65B7F" w:rsidP="00B65B7F">
      <w:r>
        <w:t>Заместитель начальника Управления (главная группа должностей категории «руководители»);</w:t>
      </w:r>
    </w:p>
    <w:p w:rsidR="00B65B7F" w:rsidRDefault="00B65B7F" w:rsidP="00B65B7F">
      <w:r>
        <w:lastRenderedPageBreak/>
        <w:t>Начальник планово-экономического отдела (ведущая группа должностей категории «специалисты»);</w:t>
      </w:r>
    </w:p>
    <w:p w:rsidR="00B65B7F" w:rsidRDefault="00B65B7F" w:rsidP="00B65B7F">
      <w:r>
        <w:t>советник планово-экономического отдела (ведущая группа должностей категории «специалисты»).</w:t>
      </w:r>
    </w:p>
    <w:p w:rsidR="00B65B7F" w:rsidRDefault="00B65B7F" w:rsidP="00B65B7F">
      <w:r>
        <w:t>5.  Отдел административной, правовой и кадровой работы:</w:t>
      </w:r>
    </w:p>
    <w:p w:rsidR="00B65B7F" w:rsidRDefault="00B65B7F" w:rsidP="00B65B7F">
      <w:r>
        <w:t>Начальник самостоятельного отдела (ведущая группа должностей категории «специалисты»);</w:t>
      </w:r>
    </w:p>
    <w:p w:rsidR="00B65B7F" w:rsidRDefault="00B65B7F" w:rsidP="00B65B7F">
      <w:r>
        <w:t>советник отдела (ведущая группа должностей категории «специалисты»).</w:t>
      </w:r>
    </w:p>
    <w:p w:rsidR="00B65B7F" w:rsidRDefault="00B65B7F" w:rsidP="00B65B7F">
      <w:r>
        <w:t>Квалификационные требования, предъявляемые к претендентам на участие в конкурсе:</w:t>
      </w:r>
    </w:p>
    <w:p w:rsidR="00B65B7F" w:rsidRDefault="00B65B7F" w:rsidP="00B65B7F">
      <w:r>
        <w:t>1. Граждане Российской Федерации, достигшие возраста 18 лет, владеющие языком Российской Федерации.</w:t>
      </w:r>
    </w:p>
    <w:p w:rsidR="00B65B7F" w:rsidRDefault="00B65B7F" w:rsidP="00B65B7F">
      <w:r>
        <w:t>2. Имеющие высшее профессиональное образование по направлениям подготовки (специальностям) профессионального образования «Юриспруденция», «Экономика», «Менеджмент» (по отраслям), «Экономика и управление», «Государственное и муниципальное управление», «Архитектура и строительство», «Градостроительство», «Теплоэнергетика и теплотехника», «Электроэнергетика и электротехника», «Техника и технологии строительства», «Строительство», «Менеджмент организации», «Промышленное и гражданское строительство», «Проектирование зданий», «Ландшафтная архитектура», «Жилищное хозяйство и коммунальная инфраструктура», «Управление городской инфраструктурой и развитием территории» или иное направление подготовки (специальность), соответствующее функциям и конкретным задачам, возложенным на структурное подразделение Департамента.</w:t>
      </w:r>
    </w:p>
    <w:p w:rsidR="00B65B7F" w:rsidRDefault="00B65B7F" w:rsidP="00B65B7F">
      <w:r>
        <w:t>3. Имеющие стаж для замещения:</w:t>
      </w:r>
    </w:p>
    <w:p w:rsidR="00B65B7F" w:rsidRDefault="00B65B7F" w:rsidP="00B65B7F">
      <w:r>
        <w:t>- высшей группы должностей категории «руководители» - не менее 4-х лет стажа государственной гражданской службы или стажа работы специальности, направлению подготовки;</w:t>
      </w:r>
    </w:p>
    <w:p w:rsidR="00B65B7F" w:rsidRDefault="00B65B7F" w:rsidP="00B65B7F">
      <w:r>
        <w:t>- главной группы должностей государственной гражданской службы категории «руководители» – не менее двух лет стажа гражданской службы или работы по специальности, направлению подготовки.</w:t>
      </w:r>
    </w:p>
    <w:p w:rsidR="00B65B7F" w:rsidRDefault="00B65B7F" w:rsidP="00B65B7F">
      <w:r>
        <w:t xml:space="preserve">Квалификационные требования к стажу гражданской службы, работы                          по специальности, направлению подготовки для замещения должностей </w:t>
      </w:r>
      <w:proofErr w:type="gramStart"/>
      <w:r>
        <w:t>государственной гражданской службы</w:t>
      </w:r>
      <w:proofErr w:type="gramEnd"/>
      <w:r>
        <w:t xml:space="preserve"> ведущей группы должностей категории «обеспечивающие специалисты», «специалисты» – не предъявляются.</w:t>
      </w:r>
    </w:p>
    <w:p w:rsidR="00B65B7F" w:rsidRDefault="00B65B7F" w:rsidP="00B65B7F">
      <w:r>
        <w:t>Граждане, желающие принять участие в конкурсе, представляют следующие документы:</w:t>
      </w:r>
    </w:p>
    <w:p w:rsidR="00B65B7F" w:rsidRDefault="00B65B7F" w:rsidP="00B65B7F">
      <w:r>
        <w:t>а) личное заявление;</w:t>
      </w:r>
    </w:p>
    <w:p w:rsidR="00B65B7F" w:rsidRDefault="00B65B7F" w:rsidP="00B65B7F">
      <w:r>
        <w:t>б) заполненную и подписанную анкету по форме, утвержденной распоряжением Правительства Российской Федерации от 26 мая 2005 г. № 667-р с приложением фотографии;</w:t>
      </w:r>
    </w:p>
    <w:p w:rsidR="00B65B7F" w:rsidRDefault="00B65B7F" w:rsidP="00B65B7F">
      <w:r>
        <w:t>в) копию паспорта или заменяющего его документа (соответствующий документ предъявляется лично по прибытии на конкурс)</w:t>
      </w:r>
    </w:p>
    <w:p w:rsidR="00B65B7F" w:rsidRDefault="00B65B7F" w:rsidP="00B65B7F">
      <w:r>
        <w:t>г) документы, подтверждающие необходимое профессиональное образование, квалификацию и стаж работы:</w:t>
      </w:r>
    </w:p>
    <w:p w:rsidR="00B65B7F" w:rsidRDefault="00B65B7F" w:rsidP="00B65B7F">
      <w:r>
        <w:t xml:space="preserve"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</w:t>
      </w:r>
      <w:r>
        <w:lastRenderedPageBreak/>
        <w:t>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B65B7F" w:rsidRDefault="00B65B7F" w:rsidP="00B65B7F">
      <w:r>
        <w:t>- 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65B7F" w:rsidRDefault="00B65B7F" w:rsidP="00B65B7F">
      <w:r>
        <w:t>д) документ об отсутствии у гражданина заболевания, препятствующего поступлению   на гражданскую службу или ее прохождению (форма № 001-ГС/у);</w:t>
      </w:r>
    </w:p>
    <w:p w:rsidR="00B65B7F" w:rsidRDefault="00B65B7F" w:rsidP="00B65B7F">
      <w:r>
        <w:t xml:space="preserve">е) фотографии 3 х 4 – 2 шт., выполненные на матовой бумаге в цветном изображении, без уголка и электронный вариант (на USB – </w:t>
      </w:r>
      <w:proofErr w:type="spellStart"/>
      <w:r>
        <w:t>флеш</w:t>
      </w:r>
      <w:proofErr w:type="spellEnd"/>
      <w:r>
        <w:t xml:space="preserve"> носителе);</w:t>
      </w:r>
    </w:p>
    <w:p w:rsidR="00B65B7F" w:rsidRDefault="00B65B7F" w:rsidP="00B65B7F">
      <w:r>
        <w:t>ж) документы воинского учета - для военнообязанных и лиц, подлежащих призыву на военную службу;</w:t>
      </w:r>
    </w:p>
    <w:p w:rsidR="00B65B7F" w:rsidRDefault="00B65B7F" w:rsidP="00B65B7F">
      <w:r>
        <w:t>з)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65B7F" w:rsidRDefault="00B65B7F" w:rsidP="00B65B7F">
      <w:r>
        <w:t xml:space="preserve"> Гражданский служащий, замещающий должность гражданской службы                                        в Департаменте строительства и жилищно-коммунального хозяйства Чукотского автономного округа, изъявивший желание участвовать в конкурсе, подает заявление на имя начальника Департамента.</w:t>
      </w:r>
    </w:p>
    <w:p w:rsidR="00B65B7F" w:rsidRDefault="00B65B7F" w:rsidP="00B65B7F">
      <w:r>
        <w:t>Гражданские служащие, замещающие должность гражданской службы в ином государственном органе, желающие принять участие в конкурсе, представляют:</w:t>
      </w:r>
    </w:p>
    <w:p w:rsidR="00B65B7F" w:rsidRDefault="00B65B7F" w:rsidP="00B65B7F">
      <w:r>
        <w:t xml:space="preserve">- заявление </w:t>
      </w:r>
      <w:r>
        <w:t>на имя начальника Департамента;</w:t>
      </w:r>
    </w:p>
    <w:p w:rsidR="00B65B7F" w:rsidRDefault="00B65B7F" w:rsidP="00B65B7F">
      <w:r>
        <w:t>- 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   от 26 мая 2005 г. № 667-р, с приложением фотографии.</w:t>
      </w:r>
    </w:p>
    <w:p w:rsidR="00B65B7F" w:rsidRDefault="00B65B7F" w:rsidP="00B65B7F">
      <w:r>
        <w:t xml:space="preserve">Документы принимаются в течение 21 календарного дня со дня опубликования объявления по адресу: 689000, Чукотский автономный округ, Анадырь, ул. </w:t>
      </w:r>
      <w:proofErr w:type="spellStart"/>
      <w:r>
        <w:t>Отке</w:t>
      </w:r>
      <w:proofErr w:type="spellEnd"/>
      <w:r>
        <w:t xml:space="preserve">, д.4 (Департамент строительства и жилищно-коммунального хозяйства Чукотского автономного округа), понедельник – пятница с 9.00 до 18-00, (обеденный перерыв с 12.30 до 14.30), </w:t>
      </w:r>
      <w:proofErr w:type="spellStart"/>
      <w:r>
        <w:t>каб</w:t>
      </w:r>
      <w:proofErr w:type="spellEnd"/>
      <w:r>
        <w:t>. № 122.</w:t>
      </w:r>
    </w:p>
    <w:p w:rsidR="00B65B7F" w:rsidRDefault="00B65B7F" w:rsidP="00B65B7F">
      <w:r>
        <w:t>Гражданам (гражданским служащим), допущенных к участию в конкурсе, будет направлено уведомление о дате, месте и времени его проведения не позднее чем за 15 дней до начала второго этапа конкурса.</w:t>
      </w:r>
    </w:p>
    <w:p w:rsidR="00B65B7F" w:rsidRDefault="00B65B7F" w:rsidP="00B65B7F">
      <w:r>
        <w:t>Телефон для справок: (42722) 6-35-31.</w:t>
      </w:r>
    </w:p>
    <w:p w:rsidR="00B65B7F" w:rsidRDefault="00B65B7F" w:rsidP="00B65B7F">
      <w:r>
        <w:t>Оценка профессиональных и личностно-деловых качеств кандидатов будет осуществляться на основе анализа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по результатам тестирования с использованием письменных тестов с целью оценки профессионального уровня кандидатов и индивидуального собеседования.</w:t>
      </w:r>
    </w:p>
    <w:p w:rsidR="00B65B7F" w:rsidRDefault="00B65B7F" w:rsidP="00B65B7F">
      <w:r>
        <w:lastRenderedPageBreak/>
        <w:t>Комплекс тестовых вопросов размещен в федеральной государственной информационной системе «Федеральный портал государственной службы и управленческих кадров» (https://mintrud.gov.ru/testing/default/index) в разделе «Тестирование».</w:t>
      </w:r>
    </w:p>
    <w:p w:rsidR="00B65B7F" w:rsidRDefault="00B65B7F" w:rsidP="00B65B7F">
      <w:r>
        <w:t>Граждане и гражданские служащие не допускаются к участию в конкурсе в связи с несоответствием квалификационным требованиям к должностям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55E63" w:rsidRDefault="00B65B7F" w:rsidP="00B65B7F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sectPr w:rsidR="0005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F"/>
    <w:rsid w:val="005C30E5"/>
    <w:rsid w:val="006B28BF"/>
    <w:rsid w:val="00B65B7F"/>
    <w:rsid w:val="00C3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13A07-56C6-4D70-9023-06D659AC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Чалбышев</dc:creator>
  <cp:keywords/>
  <dc:description/>
  <cp:lastModifiedBy>Евгений Чалбышев</cp:lastModifiedBy>
  <cp:revision>2</cp:revision>
  <dcterms:created xsi:type="dcterms:W3CDTF">2024-03-25T07:11:00Z</dcterms:created>
  <dcterms:modified xsi:type="dcterms:W3CDTF">2024-03-25T07:16:00Z</dcterms:modified>
</cp:coreProperties>
</file>